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11" w:rsidRPr="003A12DA" w:rsidRDefault="00AD2111" w:rsidP="00AD2111">
      <w:pPr>
        <w:pStyle w:val="a3"/>
        <w:rPr>
          <w:szCs w:val="28"/>
        </w:rPr>
      </w:pPr>
      <w:r w:rsidRPr="003A12DA">
        <w:rPr>
          <w:szCs w:val="28"/>
        </w:rPr>
        <w:t>АДМИНИСТРАЦИЯ</w:t>
      </w:r>
    </w:p>
    <w:p w:rsidR="00AD2111" w:rsidRPr="003A12DA" w:rsidRDefault="00AD2111" w:rsidP="00AD2111">
      <w:pPr>
        <w:pStyle w:val="a3"/>
        <w:rPr>
          <w:szCs w:val="28"/>
        </w:rPr>
      </w:pPr>
      <w:r w:rsidRPr="003A12DA">
        <w:rPr>
          <w:szCs w:val="28"/>
        </w:rPr>
        <w:t>БУЗИНОВСКОГО СЕЛЬСКОГО ПОСЕЛЕНИЯ</w:t>
      </w:r>
    </w:p>
    <w:p w:rsidR="00AD2111" w:rsidRPr="003A12DA" w:rsidRDefault="00AD2111" w:rsidP="00AD2111">
      <w:pPr>
        <w:pStyle w:val="a3"/>
        <w:rPr>
          <w:szCs w:val="28"/>
        </w:rPr>
      </w:pPr>
      <w:r w:rsidRPr="003A12DA">
        <w:rPr>
          <w:szCs w:val="28"/>
        </w:rPr>
        <w:t>КАЛАЧЕВСКОГО МУНИЦИПАЛЬНОГО РАЙОНА</w:t>
      </w:r>
    </w:p>
    <w:p w:rsidR="00AD2111" w:rsidRDefault="00AD2111" w:rsidP="00AD2111">
      <w:pPr>
        <w:pStyle w:val="a3"/>
        <w:pBdr>
          <w:between w:val="thinThickSmallGap" w:sz="36" w:space="1" w:color="auto"/>
        </w:pBdr>
        <w:rPr>
          <w:szCs w:val="28"/>
        </w:rPr>
      </w:pPr>
      <w:r w:rsidRPr="003A12DA">
        <w:rPr>
          <w:szCs w:val="28"/>
        </w:rPr>
        <w:t>ВОЛГОГРАДСКОЙ ОБЛАСТИ</w:t>
      </w:r>
    </w:p>
    <w:p w:rsidR="00AD2111" w:rsidRDefault="00AD2111" w:rsidP="00AD2111">
      <w:pPr>
        <w:pStyle w:val="a3"/>
        <w:pBdr>
          <w:between w:val="thinThickSmallGap" w:sz="36" w:space="1" w:color="auto"/>
        </w:pBdr>
        <w:rPr>
          <w:rFonts w:ascii="Arial" w:hAnsi="Arial" w:cs="Arial"/>
          <w:b w:val="0"/>
          <w:bCs/>
          <w:color w:val="444444"/>
          <w:sz w:val="32"/>
          <w:szCs w:val="32"/>
        </w:rPr>
      </w:pPr>
    </w:p>
    <w:p w:rsidR="00AD2111" w:rsidRDefault="00AD2111" w:rsidP="00AD2111">
      <w:pPr>
        <w:spacing w:after="0" w:line="336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AD2111" w:rsidRDefault="00AD2111" w:rsidP="00AD2111">
      <w:pPr>
        <w:spacing w:after="0" w:line="336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625CFE" w:rsidRPr="00AD2111" w:rsidRDefault="00625CFE" w:rsidP="00AD2111">
      <w:pPr>
        <w:spacing w:after="0" w:line="336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AD2111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ПОСТАНОВЛЕНИЕ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AD2111" w:rsidRDefault="00AD2111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6  ноября </w:t>
      </w:r>
      <w:r w:rsidR="00625CFE"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2014</w:t>
      </w: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625CFE"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</w:t>
      </w: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</w:t>
      </w:r>
      <w:r w:rsidR="00625CFE"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№ </w:t>
      </w: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46</w:t>
      </w:r>
    </w:p>
    <w:p w:rsidR="00AD2111" w:rsidRDefault="00AD2111" w:rsidP="00AD2111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625CFE" w:rsidRPr="00AD2111" w:rsidRDefault="00AD2111" w:rsidP="00AD2111">
      <w:pPr>
        <w:spacing w:after="0" w:line="336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625CFE"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создании и содержании в целях</w:t>
      </w:r>
      <w:r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625CFE"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гражданской обороны запасов</w:t>
      </w:r>
    </w:p>
    <w:p w:rsidR="00625CFE" w:rsidRPr="00AD2111" w:rsidRDefault="00625CFE" w:rsidP="00AD2111">
      <w:pPr>
        <w:spacing w:after="0" w:line="336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материально-технических,</w:t>
      </w:r>
      <w:r w:rsidR="00AD2111"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продовольственных,</w:t>
      </w:r>
      <w:r w:rsidR="00AD2111"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медицинских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 иных средств</w:t>
      </w:r>
      <w:r w:rsidR="00AD2111"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»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В соответствии с Федеральным законом от 12.02.1998г  № 28-ФЗ «О гражданской обороне», постановлением Правительства Российской Федерации от 27.04.2000г  № 379 «О накоплении, хранении и использования в целях гражданской обороны запасов материально-технических, продовольственных, медицинских и иных средств»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1. Утвердить Положение о создании и содержании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 2. </w:t>
      </w:r>
      <w:proofErr w:type="gramStart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AD2111" w:rsidP="00625CFE">
      <w:pPr>
        <w:spacing w:after="0" w:line="336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Бузиновского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сельского поселения                                               </w:t>
      </w:r>
      <w:r w:rsid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В.Ф. </w:t>
      </w:r>
      <w:proofErr w:type="spellStart"/>
      <w:r w:rsidR="00AD21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Нижегородов</w:t>
      </w:r>
      <w:proofErr w:type="spellEnd"/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625CFE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625CF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625CFE" w:rsidRPr="00AD2111" w:rsidRDefault="00625CFE" w:rsidP="00AD2111">
      <w:pPr>
        <w:spacing w:after="0" w:line="336" w:lineRule="atLeast"/>
        <w:rPr>
          <w:rFonts w:ascii="Arial" w:eastAsia="Times New Roman" w:hAnsi="Arial" w:cs="Arial"/>
          <w:color w:val="444444"/>
          <w:lang w:eastAsia="ru-RU"/>
        </w:rPr>
      </w:pPr>
      <w:r w:rsidRPr="00625CFE">
        <w:rPr>
          <w:rFonts w:ascii="Arial" w:eastAsia="Times New Roman" w:hAnsi="Arial" w:cs="Arial"/>
          <w:color w:val="44444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</w:t>
      </w: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  № 1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к постановлению главы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Бузиновского</w:t>
      </w: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сельского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 w:rsid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поселения от 06.11</w:t>
      </w: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.2014  </w:t>
      </w:r>
      <w:r w:rsid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№ 46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                  ПОЛОЖЕНИЕ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               1. Общие положения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1.1. Настоящее положение разработано в соответствии с Федеральным законом от 12.02.1998г  № 28-ФЗ «О гражданской обороне», постановлением Правительства Российской Федерации от 27.04.2000г  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актами законодательства.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     1.2. </w:t>
      </w:r>
      <w:proofErr w:type="gramStart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Запасы материально-технических, продовольственных, медицинских и иных средств в целях мероприятий гражданской обороны (далее – запасы) создаются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 и включают продовольствие,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proofErr w:type="gramEnd"/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AD2111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2.  Создание, хранение, использование и восполнение запасов в целях гражданской обороны и ликвидации последствий чрезвычайных ситуаций природного и техногенного характера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2.1. Запасы предназначены для первоочередного обеспечения населения в военное время, а также неотложных работ в случае возникновения опасности при ведении военных действий или вследствие этих действий.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Запасы материально-технических сре</w:t>
      </w:r>
      <w:proofErr w:type="gramStart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</w:t>
      </w:r>
      <w:r w:rsidR="00AD2111"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вкл</w:t>
      </w:r>
      <w:proofErr w:type="gramEnd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ючают автотранспортную технику;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Запасы продовольственных сре</w:t>
      </w:r>
      <w:proofErr w:type="gramStart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  вкл</w:t>
      </w:r>
      <w:proofErr w:type="gramEnd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ючают в себя крупы, муку, мясные, рыбные и растительные консервы, соль, сахар, чай и другие продукты;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Запасы медицинских сре</w:t>
      </w:r>
      <w:proofErr w:type="gramStart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  вкл</w:t>
      </w:r>
      <w:proofErr w:type="gramEnd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ючают в себя медикаменты, дезинфицирующие и перевязочные средства, медицинские препараты, индивидуальные аптечки;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  Запасы иных сре</w:t>
      </w:r>
      <w:proofErr w:type="gramStart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вкл</w:t>
      </w:r>
      <w:proofErr w:type="gramEnd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2.2. Номенклатура и объемы запасов определяются 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2.3. Запасы используются для первоочередного обеспечения населения в военное время в случае возникновения опасности при ведении военных действий или вследствие этих действий.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AD2111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3.  Финансирование запасов в целях гражданской обороны и ликвидации последствий чрезвычайных ситуаций природного и техногенного</w:t>
      </w:r>
      <w:r w:rsidR="00AD2111"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характера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3.1. Финансирование расходов по созданию, хранению, использованию и восполнению запасов материально-технических, продовольственных, медицинских и иных сре</w:t>
      </w:r>
      <w:proofErr w:type="gramStart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в ц</w:t>
      </w:r>
      <w:proofErr w:type="gramEnd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елях гражданской обороны осуществляется за счет средств бюджетов организаций, их создающих;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3.2. Восполнение расходов, понесенных в результате расходования ресурсов (запасов), осуществляется за счет средств организаций, в интересах которых использовались запасы или за счет иных источников по решению органа, издавшего распоряжение о выпуске ресурсов из запасов.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AD2111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    4.  Учет и </w:t>
      </w:r>
      <w:proofErr w:type="gramStart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накоплением, хранением и использованием запасов и ликвидации последствий чрезвычайных ситуаций природного и</w:t>
      </w:r>
      <w:r w:rsidR="00AD2111"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техногенного характера</w:t>
      </w:r>
      <w:r w:rsidR="00AD2111"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CFE" w:rsidRPr="00AD2111" w:rsidRDefault="00625CFE" w:rsidP="00625CFE">
      <w:pPr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21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4.1. Запасы накапливаются заблаговременно в мирное время. Не допускается хранение запасов с истекшим сроком годности.</w:t>
      </w:r>
    </w:p>
    <w:p w:rsidR="00BC7C2E" w:rsidRDefault="009936C4"/>
    <w:sectPr w:rsidR="00BC7C2E" w:rsidSect="0077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5CFE"/>
    <w:rsid w:val="00566F13"/>
    <w:rsid w:val="00625CFE"/>
    <w:rsid w:val="00773BF8"/>
    <w:rsid w:val="009936C4"/>
    <w:rsid w:val="00AD2111"/>
    <w:rsid w:val="00F74B28"/>
    <w:rsid w:val="00FF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CFE"/>
  </w:style>
  <w:style w:type="paragraph" w:styleId="a3">
    <w:name w:val="Title"/>
    <w:basedOn w:val="a"/>
    <w:link w:val="a4"/>
    <w:qFormat/>
    <w:rsid w:val="00AD21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D211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cp:lastPrinted>2014-11-11T10:17:00Z</cp:lastPrinted>
  <dcterms:created xsi:type="dcterms:W3CDTF">2014-11-11T04:32:00Z</dcterms:created>
  <dcterms:modified xsi:type="dcterms:W3CDTF">2014-11-11T10:18:00Z</dcterms:modified>
</cp:coreProperties>
</file>