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93" w:rsidRPr="00BD7D26" w:rsidRDefault="00D91C93" w:rsidP="00D91C93">
      <w:pPr>
        <w:widowControl/>
        <w:suppressAutoHyphens w:val="0"/>
        <w:autoSpaceDN w:val="0"/>
        <w:adjustRightInd w:val="0"/>
        <w:jc w:val="center"/>
        <w:rPr>
          <w:rFonts w:eastAsia="Times New Roman"/>
          <w:b/>
          <w:bCs/>
          <w:lang w:bidi="ar-SA"/>
        </w:rPr>
      </w:pPr>
      <w:r w:rsidRPr="00BD7D26">
        <w:rPr>
          <w:rFonts w:eastAsia="Times New Roman"/>
          <w:b/>
          <w:bCs/>
          <w:lang w:bidi="ar-SA"/>
        </w:rPr>
        <w:t>АДМИНИСТРАЦИЯ</w:t>
      </w:r>
    </w:p>
    <w:p w:rsidR="00D91C93" w:rsidRPr="00BD7D26" w:rsidRDefault="00D91C93" w:rsidP="00D91C93">
      <w:pPr>
        <w:widowControl/>
        <w:suppressAutoHyphens w:val="0"/>
        <w:autoSpaceDN w:val="0"/>
        <w:adjustRightInd w:val="0"/>
        <w:jc w:val="center"/>
        <w:rPr>
          <w:rFonts w:eastAsia="Times New Roman"/>
          <w:b/>
          <w:bCs/>
          <w:lang w:bidi="ar-SA"/>
        </w:rPr>
      </w:pPr>
      <w:r w:rsidRPr="00BD7D26">
        <w:rPr>
          <w:rFonts w:eastAsia="Times New Roman"/>
          <w:b/>
          <w:bCs/>
          <w:lang w:bidi="ar-SA"/>
        </w:rPr>
        <w:t>БУЗИНОВСКОГО СЕЛЬСКОГО ПОСЕЛЕНИЯ</w:t>
      </w:r>
    </w:p>
    <w:p w:rsidR="00D91C93" w:rsidRPr="00BD7D26" w:rsidRDefault="00D91C93" w:rsidP="00D91C93">
      <w:pPr>
        <w:widowControl/>
        <w:suppressAutoHyphens w:val="0"/>
        <w:autoSpaceDN w:val="0"/>
        <w:adjustRightInd w:val="0"/>
        <w:jc w:val="center"/>
        <w:rPr>
          <w:rFonts w:eastAsia="Times New Roman"/>
          <w:bCs/>
          <w:lang w:bidi="ar-SA"/>
        </w:rPr>
      </w:pPr>
      <w:r w:rsidRPr="00BD7D26">
        <w:rPr>
          <w:rFonts w:eastAsia="Times New Roman"/>
          <w:bCs/>
          <w:lang w:bidi="ar-SA"/>
        </w:rPr>
        <w:t>КАЛАЧЕВСКОГО МУНИЦИПАЛЬНОГО РАЙОНА</w:t>
      </w:r>
    </w:p>
    <w:p w:rsidR="00D91C93" w:rsidRPr="00BD7D26" w:rsidRDefault="00D91C93" w:rsidP="00D91C93">
      <w:pPr>
        <w:widowControl/>
        <w:pBdr>
          <w:between w:val="thinThickSmallGap" w:sz="36" w:space="1" w:color="auto"/>
        </w:pBdr>
        <w:tabs>
          <w:tab w:val="left" w:leader="underscore" w:pos="6917"/>
        </w:tabs>
        <w:suppressAutoHyphens w:val="0"/>
        <w:autoSpaceDN w:val="0"/>
        <w:adjustRightInd w:val="0"/>
        <w:jc w:val="center"/>
        <w:rPr>
          <w:rFonts w:eastAsia="Times New Roman"/>
          <w:bCs/>
          <w:lang w:bidi="ar-SA"/>
        </w:rPr>
      </w:pPr>
      <w:r w:rsidRPr="00BD7D26">
        <w:rPr>
          <w:rFonts w:eastAsia="Times New Roman"/>
          <w:bCs/>
          <w:lang w:bidi="ar-SA"/>
        </w:rPr>
        <w:t>ВОЛГОГРАДСКОЙ ОБЛАСТИ</w:t>
      </w:r>
    </w:p>
    <w:p w:rsidR="00D91C93" w:rsidRPr="00BD7D26" w:rsidRDefault="00D91C93" w:rsidP="00D91C93">
      <w:pPr>
        <w:widowControl/>
        <w:pBdr>
          <w:between w:val="thinThickSmallGap" w:sz="36" w:space="1" w:color="auto"/>
        </w:pBdr>
        <w:suppressAutoHyphens w:val="0"/>
        <w:autoSpaceDE/>
        <w:spacing w:before="280" w:after="280"/>
        <w:jc w:val="center"/>
        <w:rPr>
          <w:rFonts w:eastAsia="Times New Roman"/>
          <w:b/>
          <w:bCs/>
          <w:lang w:bidi="ar-SA"/>
        </w:rPr>
      </w:pPr>
      <w:r w:rsidRPr="00BD7D26">
        <w:rPr>
          <w:rFonts w:eastAsia="Times New Roman"/>
          <w:b/>
          <w:bCs/>
          <w:lang w:bidi="ar-SA"/>
        </w:rPr>
        <w:t xml:space="preserve">ПОСТАНОВЛЕНИЕ </w:t>
      </w:r>
      <w:r w:rsidRPr="00BD7D26">
        <w:rPr>
          <w:rFonts w:eastAsia="Times New Roman"/>
          <w:b/>
          <w:lang w:bidi="ar-SA"/>
        </w:rPr>
        <w:t xml:space="preserve">№ </w:t>
      </w:r>
      <w:r w:rsidR="003F7191">
        <w:rPr>
          <w:rFonts w:eastAsia="Times New Roman"/>
          <w:b/>
          <w:lang w:bidi="ar-SA"/>
        </w:rPr>
        <w:t>37</w:t>
      </w:r>
    </w:p>
    <w:p w:rsidR="00E80AF8" w:rsidRPr="00BD7D26" w:rsidRDefault="00E80AF8" w:rsidP="00E80AF8">
      <w:pPr>
        <w:pStyle w:val="ConsPlusNormal"/>
        <w:widowControl/>
        <w:tabs>
          <w:tab w:val="left" w:pos="1560"/>
        </w:tabs>
        <w:ind w:firstLine="0"/>
        <w:rPr>
          <w:b/>
          <w:bCs/>
          <w:sz w:val="24"/>
          <w:szCs w:val="24"/>
        </w:rPr>
      </w:pPr>
    </w:p>
    <w:p w:rsidR="00E80AF8" w:rsidRPr="00BD7D26" w:rsidRDefault="00E80AF8" w:rsidP="00E80AF8">
      <w:pPr>
        <w:pStyle w:val="ConsPlusTitle"/>
        <w:widowControl/>
        <w:tabs>
          <w:tab w:val="left" w:pos="1560"/>
        </w:tabs>
        <w:rPr>
          <w:sz w:val="24"/>
          <w:szCs w:val="24"/>
        </w:rPr>
      </w:pPr>
      <w:r w:rsidRPr="00BD7D26">
        <w:rPr>
          <w:sz w:val="24"/>
          <w:szCs w:val="24"/>
        </w:rPr>
        <w:t xml:space="preserve">       </w:t>
      </w:r>
      <w:r w:rsidR="00D91C93" w:rsidRPr="00BD7D26">
        <w:rPr>
          <w:bCs w:val="0"/>
          <w:sz w:val="24"/>
          <w:szCs w:val="24"/>
        </w:rPr>
        <w:t>«01</w:t>
      </w:r>
      <w:r w:rsidR="00D270EB" w:rsidRPr="00BD7D26">
        <w:rPr>
          <w:bCs w:val="0"/>
          <w:sz w:val="24"/>
          <w:szCs w:val="24"/>
        </w:rPr>
        <w:t xml:space="preserve">» </w:t>
      </w:r>
      <w:r w:rsidR="00D91C93" w:rsidRPr="00BD7D26">
        <w:rPr>
          <w:bCs w:val="0"/>
          <w:sz w:val="24"/>
          <w:szCs w:val="24"/>
        </w:rPr>
        <w:t xml:space="preserve">октября </w:t>
      </w:r>
      <w:r w:rsidR="00D270EB" w:rsidRPr="00BD7D26">
        <w:rPr>
          <w:bCs w:val="0"/>
          <w:sz w:val="24"/>
          <w:szCs w:val="24"/>
        </w:rPr>
        <w:t xml:space="preserve"> </w:t>
      </w:r>
      <w:r w:rsidR="00D91C93" w:rsidRPr="00BD7D26">
        <w:rPr>
          <w:bCs w:val="0"/>
          <w:sz w:val="24"/>
          <w:szCs w:val="24"/>
        </w:rPr>
        <w:t>2018 года</w:t>
      </w:r>
      <w:r w:rsidRPr="00BD7D26">
        <w:rPr>
          <w:bCs w:val="0"/>
          <w:sz w:val="24"/>
          <w:szCs w:val="24"/>
        </w:rPr>
        <w:t xml:space="preserve">                                                                     </w:t>
      </w:r>
    </w:p>
    <w:p w:rsidR="00E80AF8" w:rsidRPr="00BD7D26" w:rsidRDefault="00E80AF8" w:rsidP="00E80AF8">
      <w:pPr>
        <w:spacing w:before="108" w:after="108"/>
      </w:pPr>
    </w:p>
    <w:p w:rsidR="00E80AF8" w:rsidRPr="00BD7D26" w:rsidRDefault="003F7191" w:rsidP="00E80AF8">
      <w:pPr>
        <w:spacing w:before="108" w:after="108"/>
        <w:jc w:val="center"/>
        <w:rPr>
          <w:rFonts w:eastAsia="Times New Roman CYR"/>
          <w:b/>
        </w:rPr>
      </w:pPr>
      <w:hyperlink r:id="rId5" w:history="1">
        <w:r w:rsidR="00E80AF8" w:rsidRPr="00BD7D26">
          <w:rPr>
            <w:rStyle w:val="a3"/>
            <w:rFonts w:eastAsia="Times New Roman CYR"/>
            <w:b/>
            <w:color w:val="000000"/>
            <w:u w:val="none"/>
          </w:rPr>
          <w:t>"Об утверждении Порядка проведения и критериях оценки эффективности реализации мун</w:t>
        </w:r>
        <w:r w:rsidR="00D91C93" w:rsidRPr="00BD7D26">
          <w:rPr>
            <w:rStyle w:val="a3"/>
            <w:rFonts w:eastAsia="Times New Roman CYR"/>
            <w:b/>
            <w:color w:val="000000"/>
            <w:u w:val="none"/>
          </w:rPr>
          <w:t xml:space="preserve">иципальных </w:t>
        </w:r>
        <w:r w:rsidR="00E80AF8" w:rsidRPr="00BD7D26">
          <w:rPr>
            <w:rStyle w:val="a3"/>
            <w:rFonts w:eastAsia="Times New Roman CYR"/>
            <w:b/>
            <w:color w:val="000000"/>
            <w:u w:val="none"/>
          </w:rPr>
          <w:t>программ"</w:t>
        </w:r>
      </w:hyperlink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</w:p>
    <w:p w:rsidR="00E80AF8" w:rsidRPr="00BD7D26" w:rsidRDefault="00E80AF8" w:rsidP="00E80AF8">
      <w:pPr>
        <w:ind w:firstLine="838"/>
        <w:jc w:val="both"/>
        <w:rPr>
          <w:rFonts w:eastAsia="Times New Roman CYR"/>
        </w:rPr>
      </w:pPr>
      <w:proofErr w:type="gramStart"/>
      <w:r w:rsidRPr="00BD7D26">
        <w:rPr>
          <w:rFonts w:eastAsia="Times New Roman CYR"/>
        </w:rPr>
        <w:t xml:space="preserve">В соответствии с Федеральным законом Российской Федерации от 28 июня 2014 года N 172-ФЗ "О стратегическом планировании в Российской Федерации", </w:t>
      </w:r>
      <w:hyperlink r:id="rId6" w:history="1">
        <w:r w:rsidRPr="00BD7D26">
          <w:rPr>
            <w:rStyle w:val="a3"/>
            <w:rFonts w:eastAsia="Times New Roman CYR"/>
            <w:color w:val="000000"/>
          </w:rPr>
          <w:t>статьей 179</w:t>
        </w:r>
      </w:hyperlink>
      <w:r w:rsidRPr="00BD7D26">
        <w:rPr>
          <w:rFonts w:eastAsia="Times New Roman CYR"/>
          <w:color w:val="000000"/>
        </w:rPr>
        <w:t xml:space="preserve"> Бюджетного кодекса Российской Федерации, руководствуясь </w:t>
      </w:r>
      <w:hyperlink r:id="rId7" w:history="1">
        <w:r w:rsidRPr="00BD7D26">
          <w:rPr>
            <w:rStyle w:val="a3"/>
            <w:rFonts w:eastAsia="Times New Roman CYR"/>
            <w:color w:val="000000"/>
          </w:rPr>
          <w:t>Федеральным законом</w:t>
        </w:r>
      </w:hyperlink>
      <w:r w:rsidRPr="00BD7D26">
        <w:rPr>
          <w:rFonts w:eastAsia="Times New Roman CYR"/>
          <w:color w:val="000000"/>
        </w:rPr>
        <w:t xml:space="preserve"> от 6 октября 2003 года N 131-ФЗ "Об общих принципах организации местного с</w:t>
      </w:r>
      <w:r w:rsidRPr="00BD7D26">
        <w:rPr>
          <w:rFonts w:eastAsia="Times New Roman CYR"/>
        </w:rPr>
        <w:t>амоуправления в Российской Федерации, а также в целях обеспечения эффективности и результативности расходования бюджетных средств, достижения стратегических целей и</w:t>
      </w:r>
      <w:proofErr w:type="gramEnd"/>
      <w:r w:rsidRPr="00BD7D26">
        <w:rPr>
          <w:rFonts w:eastAsia="Times New Roman CYR"/>
        </w:rPr>
        <w:t xml:space="preserve"> задач развития </w:t>
      </w:r>
      <w:r w:rsidR="00D91C93" w:rsidRPr="00BD7D26">
        <w:rPr>
          <w:rFonts w:eastAsia="Times New Roman CYR"/>
        </w:rPr>
        <w:t>Бузиновского</w:t>
      </w:r>
      <w:r w:rsidRPr="00BD7D26">
        <w:rPr>
          <w:rFonts w:eastAsia="Times New Roman CYR"/>
        </w:rPr>
        <w:t xml:space="preserve"> сельского поселения, решения социально-экономических проблем, совершенств</w:t>
      </w:r>
      <w:r w:rsidR="00D91C93" w:rsidRPr="00BD7D26">
        <w:rPr>
          <w:rFonts w:eastAsia="Times New Roman CYR"/>
        </w:rPr>
        <w:t>ования системы программно</w:t>
      </w:r>
      <w:r w:rsidRPr="00BD7D26">
        <w:rPr>
          <w:rFonts w:eastAsia="Times New Roman CYR"/>
        </w:rPr>
        <w:t xml:space="preserve">го управления, </w:t>
      </w:r>
    </w:p>
    <w:p w:rsidR="00E80AF8" w:rsidRPr="00BD7D26" w:rsidRDefault="00E80AF8" w:rsidP="00E80AF8">
      <w:pPr>
        <w:ind w:firstLine="698"/>
        <w:rPr>
          <w:rFonts w:eastAsia="Times New Roman CYR"/>
          <w:b/>
        </w:rPr>
      </w:pPr>
      <w:r w:rsidRPr="00BD7D26">
        <w:rPr>
          <w:rFonts w:eastAsia="Times New Roman CYR"/>
          <w:b/>
        </w:rPr>
        <w:t>ПОСТАНОВЛЯЮ: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  <w:r w:rsidRPr="00BD7D26">
        <w:rPr>
          <w:rFonts w:eastAsia="Times New Roman CYR"/>
        </w:rPr>
        <w:t>1. Утвердить Порядок проведения и критерии оценки эффективности реализации муниципальных программ согласно приложению N 1.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  <w:r w:rsidRPr="00BD7D26">
        <w:rPr>
          <w:rFonts w:eastAsia="Times New Roman CYR"/>
        </w:rPr>
        <w:t>2. Установить, что при реализации муниципальных программ, настоящее постановление применяется к правоотношениям, возникшим после его вступления в силу.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  <w:r w:rsidRPr="00BD7D26">
        <w:rPr>
          <w:rFonts w:eastAsia="Times New Roman CYR"/>
        </w:rPr>
        <w:t>3. </w:t>
      </w:r>
      <w:r w:rsidRPr="00BD7D26">
        <w:rPr>
          <w:rFonts w:eastAsia="Times New Roman CYR"/>
          <w:color w:val="000000"/>
        </w:rPr>
        <w:t xml:space="preserve"> </w:t>
      </w:r>
      <w:r w:rsidR="00D91C93" w:rsidRPr="00BD7D26">
        <w:t>Настоящее постановление вступает в силу со дня его подписания, подлежит обнародованию и размещению на официальном сайте Администрации Бузиновского сельского поселения.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  <w:r w:rsidRPr="00BD7D26">
        <w:rPr>
          <w:rFonts w:eastAsia="Times New Roman CYR"/>
        </w:rPr>
        <w:t>4. </w:t>
      </w:r>
      <w:proofErr w:type="gramStart"/>
      <w:r w:rsidRPr="00BD7D26">
        <w:rPr>
          <w:rFonts w:eastAsia="Times New Roman CYR"/>
        </w:rPr>
        <w:t>Контроль за</w:t>
      </w:r>
      <w:proofErr w:type="gramEnd"/>
      <w:r w:rsidRPr="00BD7D26">
        <w:rPr>
          <w:rFonts w:eastAsia="Times New Roman CYR"/>
        </w:rPr>
        <w:t xml:space="preserve"> выполнением настоящего постановления оставляю за собой.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</w:p>
    <w:p w:rsidR="00E80AF8" w:rsidRPr="00BD7D26" w:rsidRDefault="00E80AF8" w:rsidP="00E80AF8">
      <w:pPr>
        <w:rPr>
          <w:b/>
          <w:bCs/>
        </w:rPr>
      </w:pPr>
      <w:r w:rsidRPr="00BD7D26">
        <w:rPr>
          <w:b/>
          <w:bCs/>
        </w:rPr>
        <w:t xml:space="preserve">Глава </w:t>
      </w:r>
      <w:r w:rsidR="00D91C93" w:rsidRPr="00BD7D26">
        <w:rPr>
          <w:b/>
          <w:bCs/>
        </w:rPr>
        <w:t>Бузиновского</w:t>
      </w:r>
    </w:p>
    <w:p w:rsidR="00E80AF8" w:rsidRPr="00BD7D26" w:rsidRDefault="00E80AF8" w:rsidP="00E80AF8">
      <w:pPr>
        <w:rPr>
          <w:b/>
          <w:bCs/>
        </w:rPr>
      </w:pPr>
      <w:r w:rsidRPr="00BD7D26">
        <w:rPr>
          <w:b/>
          <w:bCs/>
        </w:rPr>
        <w:t xml:space="preserve">сельского поселения                                                      </w:t>
      </w:r>
      <w:r w:rsidR="00D91C93" w:rsidRPr="00BD7D26">
        <w:rPr>
          <w:b/>
          <w:bCs/>
        </w:rPr>
        <w:t>В.Ф. Нижегородов</w:t>
      </w:r>
    </w:p>
    <w:p w:rsidR="00E80AF8" w:rsidRPr="00BD7D26" w:rsidRDefault="00E80AF8" w:rsidP="00E80AF8">
      <w:pPr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D91C93" w:rsidRPr="00BD7D26" w:rsidRDefault="00D91C93" w:rsidP="00E80AF8">
      <w:pPr>
        <w:ind w:firstLine="698"/>
        <w:jc w:val="right"/>
        <w:rPr>
          <w:rFonts w:eastAsia="Times New Roman CYR"/>
        </w:rPr>
      </w:pPr>
    </w:p>
    <w:p w:rsidR="00D91C93" w:rsidRPr="00BD7D26" w:rsidRDefault="00D91C93" w:rsidP="00E80AF8">
      <w:pPr>
        <w:ind w:firstLine="698"/>
        <w:jc w:val="right"/>
        <w:rPr>
          <w:rFonts w:eastAsia="Times New Roman CYR"/>
        </w:rPr>
      </w:pPr>
    </w:p>
    <w:p w:rsidR="00D91C93" w:rsidRPr="00BD7D26" w:rsidRDefault="00D91C93" w:rsidP="00E80AF8">
      <w:pPr>
        <w:ind w:firstLine="698"/>
        <w:jc w:val="right"/>
        <w:rPr>
          <w:rFonts w:eastAsia="Times New Roman CYR"/>
        </w:rPr>
      </w:pPr>
    </w:p>
    <w:p w:rsidR="00D91C93" w:rsidRPr="00BD7D26" w:rsidRDefault="00D91C93" w:rsidP="00E80AF8">
      <w:pPr>
        <w:ind w:firstLine="698"/>
        <w:jc w:val="right"/>
        <w:rPr>
          <w:rFonts w:eastAsia="Times New Roman CYR"/>
        </w:rPr>
      </w:pPr>
    </w:p>
    <w:p w:rsidR="00D91C93" w:rsidRPr="00BD7D26" w:rsidRDefault="00D91C93" w:rsidP="00E80AF8">
      <w:pPr>
        <w:ind w:firstLine="698"/>
        <w:jc w:val="right"/>
        <w:rPr>
          <w:rFonts w:eastAsia="Times New Roman CYR"/>
        </w:rPr>
      </w:pPr>
    </w:p>
    <w:p w:rsidR="00CC2353" w:rsidRDefault="00CC2353" w:rsidP="00E80AF8">
      <w:pPr>
        <w:ind w:firstLine="698"/>
        <w:jc w:val="right"/>
        <w:rPr>
          <w:rFonts w:eastAsia="Times New Roman CYR"/>
        </w:rPr>
      </w:pPr>
    </w:p>
    <w:p w:rsidR="00BD7D26" w:rsidRDefault="00BD7D26" w:rsidP="00E80AF8">
      <w:pPr>
        <w:ind w:firstLine="698"/>
        <w:jc w:val="right"/>
        <w:rPr>
          <w:rFonts w:eastAsia="Times New Roman CYR"/>
        </w:rPr>
      </w:pPr>
    </w:p>
    <w:p w:rsidR="00BD7D26" w:rsidRDefault="00BD7D26" w:rsidP="00E80AF8">
      <w:pPr>
        <w:ind w:firstLine="698"/>
        <w:jc w:val="right"/>
        <w:rPr>
          <w:rFonts w:eastAsia="Times New Roman CYR"/>
        </w:rPr>
      </w:pPr>
    </w:p>
    <w:p w:rsidR="00BD7D26" w:rsidRDefault="00BD7D26" w:rsidP="00E80AF8">
      <w:pPr>
        <w:ind w:firstLine="698"/>
        <w:jc w:val="right"/>
        <w:rPr>
          <w:rFonts w:eastAsia="Times New Roman CYR"/>
        </w:rPr>
      </w:pPr>
    </w:p>
    <w:p w:rsidR="00BD7D26" w:rsidRDefault="00BD7D26" w:rsidP="00E80AF8">
      <w:pPr>
        <w:ind w:firstLine="698"/>
        <w:jc w:val="right"/>
        <w:rPr>
          <w:rFonts w:eastAsia="Times New Roman CYR"/>
        </w:rPr>
      </w:pPr>
    </w:p>
    <w:p w:rsidR="00BD7D26" w:rsidRDefault="00BD7D26" w:rsidP="00E80AF8">
      <w:pPr>
        <w:ind w:firstLine="698"/>
        <w:jc w:val="right"/>
        <w:rPr>
          <w:rFonts w:eastAsia="Times New Roman CYR"/>
        </w:rPr>
      </w:pPr>
    </w:p>
    <w:p w:rsidR="00BD7D26" w:rsidRDefault="00BD7D26" w:rsidP="00E80AF8">
      <w:pPr>
        <w:ind w:firstLine="698"/>
        <w:jc w:val="right"/>
        <w:rPr>
          <w:rFonts w:eastAsia="Times New Roman CYR"/>
        </w:rPr>
      </w:pPr>
    </w:p>
    <w:p w:rsidR="00BD7D26" w:rsidRDefault="00BD7D26" w:rsidP="00E80AF8">
      <w:pPr>
        <w:ind w:firstLine="698"/>
        <w:jc w:val="right"/>
        <w:rPr>
          <w:rFonts w:eastAsia="Times New Roman CYR"/>
        </w:rPr>
      </w:pPr>
    </w:p>
    <w:p w:rsidR="00BD7D26" w:rsidRPr="00BD7D26" w:rsidRDefault="00BD7D26" w:rsidP="00E80AF8">
      <w:pPr>
        <w:ind w:firstLine="698"/>
        <w:jc w:val="right"/>
        <w:rPr>
          <w:rFonts w:eastAsia="Times New Roman CYR"/>
        </w:rPr>
      </w:pPr>
    </w:p>
    <w:p w:rsidR="00CC2353" w:rsidRPr="00BD7D26" w:rsidRDefault="00CC2353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  <w:r w:rsidRPr="00BD7D26">
        <w:rPr>
          <w:rFonts w:eastAsia="Times New Roman CYR"/>
        </w:rPr>
        <w:lastRenderedPageBreak/>
        <w:t>Приложение N 1</w:t>
      </w: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  <w:r w:rsidRPr="00BD7D26">
        <w:rPr>
          <w:rFonts w:eastAsia="Times New Roman CYR"/>
        </w:rPr>
        <w:t>к постановлению Администрации</w:t>
      </w: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  <w:r w:rsidRPr="00BD7D26">
        <w:rPr>
          <w:rFonts w:eastAsia="Times New Roman CYR"/>
        </w:rPr>
        <w:t xml:space="preserve"> </w:t>
      </w:r>
      <w:r w:rsidR="00D91C93" w:rsidRPr="00BD7D26">
        <w:rPr>
          <w:rFonts w:eastAsia="Times New Roman CYR"/>
        </w:rPr>
        <w:t>Бузиновского</w:t>
      </w:r>
      <w:r w:rsidRPr="00BD7D26">
        <w:rPr>
          <w:rFonts w:eastAsia="Times New Roman CYR"/>
        </w:rPr>
        <w:t xml:space="preserve"> сельского поселения</w:t>
      </w:r>
    </w:p>
    <w:p w:rsidR="00E80AF8" w:rsidRPr="00BD7D26" w:rsidRDefault="00D91C93" w:rsidP="00E80AF8">
      <w:pPr>
        <w:ind w:firstLine="698"/>
        <w:jc w:val="right"/>
        <w:rPr>
          <w:rFonts w:eastAsia="Times New Roman CYR"/>
        </w:rPr>
      </w:pPr>
      <w:r w:rsidRPr="00BD7D26">
        <w:rPr>
          <w:rFonts w:eastAsia="Times New Roman CYR"/>
        </w:rPr>
        <w:t>от 01.10.2018г. N</w:t>
      </w:r>
      <w:r w:rsidR="003F7191">
        <w:rPr>
          <w:rFonts w:eastAsia="Times New Roman CYR"/>
        </w:rPr>
        <w:t>37</w:t>
      </w:r>
      <w:bookmarkStart w:id="0" w:name="_GoBack"/>
      <w:bookmarkEnd w:id="0"/>
      <w:r w:rsidRPr="00BD7D26">
        <w:rPr>
          <w:rFonts w:eastAsia="Times New Roman CYR"/>
        </w:rPr>
        <w:t xml:space="preserve"> 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center"/>
        <w:rPr>
          <w:rFonts w:eastAsia="Times New Roman CYR"/>
          <w:b/>
        </w:rPr>
      </w:pPr>
      <w:r w:rsidRPr="00BD7D26">
        <w:rPr>
          <w:rFonts w:eastAsia="Times New Roman CYR"/>
          <w:b/>
        </w:rPr>
        <w:t>ПОРЯДОК</w:t>
      </w:r>
    </w:p>
    <w:p w:rsidR="00E80AF8" w:rsidRPr="00BD7D26" w:rsidRDefault="00E80AF8" w:rsidP="00BD7D26">
      <w:pPr>
        <w:ind w:firstLine="698"/>
        <w:jc w:val="center"/>
        <w:rPr>
          <w:rFonts w:eastAsia="Times New Roman CYR"/>
          <w:b/>
        </w:rPr>
      </w:pPr>
      <w:r w:rsidRPr="00BD7D26">
        <w:rPr>
          <w:rFonts w:eastAsia="Times New Roman CYR"/>
          <w:b/>
        </w:rPr>
        <w:t>проведения и критерии оценки эффективности</w:t>
      </w:r>
      <w:r w:rsidR="00BD7D26" w:rsidRPr="00BD7D26">
        <w:rPr>
          <w:rFonts w:eastAsia="Times New Roman CYR"/>
          <w:b/>
        </w:rPr>
        <w:t xml:space="preserve"> </w:t>
      </w:r>
      <w:r w:rsidRPr="00BD7D26">
        <w:rPr>
          <w:rFonts w:eastAsia="Times New Roman CYR"/>
          <w:b/>
        </w:rPr>
        <w:t>реализации муниципальных программ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  <w:r w:rsidRPr="00BD7D26">
        <w:rPr>
          <w:rFonts w:eastAsia="Times New Roman CYR"/>
        </w:rPr>
        <w:t>1. Порядок проведения и критерии оценки эффективности реализации муниципальных программ определяют правила проведения ежегодной оценки эффективности мероприятий муниципальных программ (далее также - Программа).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  <w:r w:rsidRPr="00BD7D26">
        <w:rPr>
          <w:rFonts w:eastAsia="Times New Roman CYR"/>
        </w:rPr>
        <w:t>2. Оценка эффективности Программ осуществляется в целях достижения оптимального соотношения связанных с их реализацией затрат и достигаемых в ходе реализации результатов и для обеспечения принципов бюджетной системы Российской Федерации: результативности и эффективности использования бюджетных средств, прозрачности, достоверности бюджета, адресности и целевого характера бюджетных средств.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  <w:r w:rsidRPr="00BD7D26">
        <w:rPr>
          <w:rFonts w:eastAsia="Times New Roman CYR"/>
        </w:rPr>
        <w:t>3. Оценка эффективности реализации Программ осуществляется муниципальным заказчиком (муниципальным заказчиком-координатором) Программы по годам в течение всего срока реализации программы.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  <w:r w:rsidRPr="00BD7D26">
        <w:rPr>
          <w:rFonts w:eastAsia="Times New Roman CYR"/>
        </w:rPr>
        <w:t xml:space="preserve">4. Муниципальный заказчик (муниципальный заказчик-координатор) Программы в составе ежегодного отчета о ходе работ по муниципальной программе представляет в Администрацию </w:t>
      </w:r>
      <w:r w:rsidR="00D91C93" w:rsidRPr="00BD7D26">
        <w:rPr>
          <w:rFonts w:eastAsia="Times New Roman CYR"/>
        </w:rPr>
        <w:t>Бузиновского</w:t>
      </w:r>
      <w:r w:rsidRPr="00BD7D26">
        <w:rPr>
          <w:rFonts w:eastAsia="Times New Roman CYR"/>
        </w:rPr>
        <w:t xml:space="preserve"> сельского поселения информацию об оценке эффективности реализации муниципальной программы по форме в соответствии с приложением к настоящему Порядку.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  <w:r w:rsidRPr="00BD7D26">
        <w:rPr>
          <w:rFonts w:eastAsia="Times New Roman CYR"/>
        </w:rPr>
        <w:t xml:space="preserve">Муниципальный заказчик (муниципальный заказчик-координатор) Программы также представляет в Администрацию </w:t>
      </w:r>
      <w:r w:rsidR="00D91C93" w:rsidRPr="00BD7D26">
        <w:rPr>
          <w:rFonts w:eastAsia="Times New Roman CYR"/>
        </w:rPr>
        <w:t>Бузиновского</w:t>
      </w:r>
      <w:r w:rsidRPr="00BD7D26">
        <w:rPr>
          <w:rFonts w:eastAsia="Times New Roman CYR"/>
        </w:rPr>
        <w:t xml:space="preserve"> сельского поселения пояснительную записку, содержащую 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ресурсов.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  <w:r w:rsidRPr="00BD7D26">
        <w:rPr>
          <w:rFonts w:eastAsia="Times New Roman CYR"/>
        </w:rPr>
        <w:t>5. Для проведения оценки эффективности реализации муниципальной программы муниципальный заказчик (муниципальный заказчик-координатор) программы использует целевые показатели, содержащиеся в паспорте программы.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  <w:r w:rsidRPr="00BD7D26">
        <w:rPr>
          <w:rFonts w:eastAsia="Times New Roman CYR"/>
        </w:rPr>
        <w:t xml:space="preserve">В процессе </w:t>
      </w:r>
      <w:proofErr w:type="gramStart"/>
      <w:r w:rsidRPr="00BD7D26">
        <w:rPr>
          <w:rFonts w:eastAsia="Times New Roman CYR"/>
        </w:rPr>
        <w:t>проведения оценки эффективности реализации муниципальных программ</w:t>
      </w:r>
      <w:proofErr w:type="gramEnd"/>
      <w:r w:rsidRPr="00BD7D26">
        <w:rPr>
          <w:rFonts w:eastAsia="Times New Roman CYR"/>
        </w:rPr>
        <w:t xml:space="preserve"> осуществляется сопоставление значений достигнутых показателей со значениями показателей, содержащихся в паспорте программы.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  <w:r w:rsidRPr="00BD7D26">
        <w:rPr>
          <w:rFonts w:eastAsia="Times New Roman CYR"/>
        </w:rPr>
        <w:t xml:space="preserve">6. Оценка эффективности реализации муниципальных программ должна содержать общую оценку вклада муниципальной программы в экономическое развитие </w:t>
      </w:r>
      <w:r w:rsidR="00D91C93" w:rsidRPr="00BD7D26">
        <w:rPr>
          <w:rFonts w:eastAsia="Times New Roman CYR"/>
        </w:rPr>
        <w:t>Бузиновского</w:t>
      </w:r>
      <w:r w:rsidRPr="00BD7D26">
        <w:rPr>
          <w:rFonts w:eastAsia="Times New Roman CYR"/>
        </w:rPr>
        <w:t xml:space="preserve"> сельского поселения, а также оценку эффективности расходования бюджетных средств.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  <w:r w:rsidRPr="00BD7D26">
        <w:rPr>
          <w:rFonts w:eastAsia="Times New Roman CYR"/>
        </w:rPr>
        <w:t xml:space="preserve">Оценка вклада муниципальной программы в экономическое развитие </w:t>
      </w:r>
      <w:r w:rsidR="00D91C93" w:rsidRPr="00BD7D26">
        <w:rPr>
          <w:rFonts w:eastAsia="Times New Roman CYR"/>
        </w:rPr>
        <w:t>Бузиновского</w:t>
      </w:r>
      <w:r w:rsidRPr="00BD7D26">
        <w:rPr>
          <w:rFonts w:eastAsia="Times New Roman CYR"/>
        </w:rPr>
        <w:t xml:space="preserve"> сельского поселения производится по следующим направлениям: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  <w:r w:rsidRPr="00BD7D26">
        <w:rPr>
          <w:rFonts w:eastAsia="Times New Roman CYR"/>
        </w:rPr>
        <w:t>1) степень достижения целей;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  <w:r w:rsidRPr="00BD7D26">
        <w:rPr>
          <w:rFonts w:eastAsia="Times New Roman CYR"/>
        </w:rPr>
        <w:t>2) степень соответствия запланированному уровню затрат.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  <w:r w:rsidRPr="00BD7D26">
        <w:rPr>
          <w:rFonts w:eastAsia="Times New Roman CYR"/>
        </w:rPr>
        <w:t>7. Бюджетная эффективность муниципальной программы определяется как изменение финансовых поступлений в бюджеты всех уровней вследствие реализации муниципальной программы и изменение объема и состава расходных обязательств.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  <w:r w:rsidRPr="00BD7D26">
        <w:rPr>
          <w:rFonts w:eastAsia="Times New Roman CYR"/>
        </w:rPr>
        <w:t>Оценка бюджетной эффективности проводится раздельно по всем уровням бюджетной системы Российской Федерации.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  <w:r w:rsidRPr="00BD7D26">
        <w:rPr>
          <w:rFonts w:eastAsia="Times New Roman CYR"/>
        </w:rPr>
        <w:t>8. 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 публикуются в средствах массовой информации.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</w:p>
    <w:p w:rsidR="00E80AF8" w:rsidRPr="00BD7D26" w:rsidRDefault="00E80AF8" w:rsidP="00E80AF8">
      <w:pPr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  <w:sectPr w:rsidR="00E80AF8" w:rsidRPr="00BD7D26" w:rsidSect="00A31FCE">
          <w:pgSz w:w="11906" w:h="16800"/>
          <w:pgMar w:top="851" w:right="800" w:bottom="568" w:left="1701" w:header="720" w:footer="720" w:gutter="0"/>
          <w:cols w:space="720"/>
          <w:docGrid w:linePitch="600" w:charSpace="32768"/>
        </w:sectPr>
      </w:pP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  <w:r w:rsidRPr="00BD7D26">
        <w:rPr>
          <w:rFonts w:eastAsia="Times New Roman CYR"/>
        </w:rPr>
        <w:t>Приложение</w:t>
      </w: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  <w:r w:rsidRPr="00BD7D26">
        <w:rPr>
          <w:rFonts w:eastAsia="Times New Roman CYR"/>
        </w:rPr>
        <w:t>к Порядку проведения и критериям оценки эффективности</w:t>
      </w:r>
    </w:p>
    <w:p w:rsidR="00E80AF8" w:rsidRPr="00BD7D26" w:rsidRDefault="00E80AF8" w:rsidP="00E80AF8">
      <w:pPr>
        <w:ind w:firstLine="698"/>
        <w:jc w:val="right"/>
        <w:rPr>
          <w:rFonts w:eastAsia="Times New Roman CYR"/>
        </w:rPr>
      </w:pPr>
      <w:r w:rsidRPr="00BD7D26">
        <w:rPr>
          <w:rFonts w:eastAsia="Times New Roman CYR"/>
        </w:rPr>
        <w:t xml:space="preserve"> реализации муниципальных долгосрочных целевых программ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</w:p>
    <w:p w:rsidR="00E80AF8" w:rsidRPr="00BD7D26" w:rsidRDefault="00E80AF8" w:rsidP="00E80AF8">
      <w:pPr>
        <w:ind w:firstLine="698"/>
        <w:jc w:val="center"/>
        <w:rPr>
          <w:rFonts w:eastAsia="Times New Roman CYR"/>
        </w:rPr>
      </w:pPr>
      <w:r w:rsidRPr="00BD7D26">
        <w:rPr>
          <w:rFonts w:eastAsia="Times New Roman CYR"/>
        </w:rPr>
        <w:t>ИНФОРМАЦИЯ</w:t>
      </w:r>
    </w:p>
    <w:p w:rsidR="00E80AF8" w:rsidRPr="00BD7D26" w:rsidRDefault="00E80AF8" w:rsidP="00E80AF8">
      <w:pPr>
        <w:ind w:firstLine="698"/>
        <w:jc w:val="center"/>
        <w:rPr>
          <w:rFonts w:eastAsia="Times New Roman CYR"/>
        </w:rPr>
      </w:pPr>
      <w:r w:rsidRPr="00BD7D26">
        <w:rPr>
          <w:rFonts w:eastAsia="Times New Roman CYR"/>
        </w:rPr>
        <w:t>об оценке эффективности реализации муниципальных программ</w:t>
      </w:r>
    </w:p>
    <w:p w:rsidR="00E80AF8" w:rsidRPr="00BD7D26" w:rsidRDefault="00E80AF8" w:rsidP="00E80AF8">
      <w:pPr>
        <w:ind w:firstLine="698"/>
        <w:jc w:val="center"/>
        <w:rPr>
          <w:rFonts w:eastAsia="Times New Roman CYR"/>
        </w:rPr>
      </w:pPr>
      <w:r w:rsidRPr="00BD7D26">
        <w:rPr>
          <w:rFonts w:eastAsia="Times New Roman CYR"/>
        </w:rPr>
        <w:t>за отчетный ____ финансовый год и за весь период реализации ____ годов</w:t>
      </w:r>
    </w:p>
    <w:p w:rsidR="00E80AF8" w:rsidRPr="00BD7D26" w:rsidRDefault="00E80AF8" w:rsidP="00E80AF8">
      <w:pPr>
        <w:ind w:firstLine="720"/>
        <w:jc w:val="both"/>
        <w:rPr>
          <w:rFonts w:eastAsia="Times New Roman CY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"/>
        <w:gridCol w:w="1773"/>
        <w:gridCol w:w="900"/>
        <w:gridCol w:w="994"/>
        <w:gridCol w:w="851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1276"/>
      </w:tblGrid>
      <w:tr w:rsidR="00E80AF8" w:rsidRPr="00BD7D26" w:rsidTr="009A734A">
        <w:tc>
          <w:tcPr>
            <w:tcW w:w="4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 xml:space="preserve">N </w:t>
            </w:r>
            <w:proofErr w:type="gramStart"/>
            <w:r w:rsidRPr="00BD7D26">
              <w:rPr>
                <w:rFonts w:eastAsia="Times New Roman CYR"/>
              </w:rPr>
              <w:t>п</w:t>
            </w:r>
            <w:proofErr w:type="gramEnd"/>
            <w:r w:rsidRPr="00BD7D26">
              <w:rPr>
                <w:rFonts w:eastAsia="Times New Roman CYR"/>
              </w:rPr>
              <w:t>/п</w:t>
            </w:r>
          </w:p>
        </w:tc>
        <w:tc>
          <w:tcPr>
            <w:tcW w:w="177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>Наименование показателей результативности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>Единица измерения</w:t>
            </w:r>
          </w:p>
        </w:tc>
        <w:tc>
          <w:tcPr>
            <w:tcW w:w="382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80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</w:pPr>
            <w:r w:rsidRPr="00BD7D26">
              <w:rPr>
                <w:rFonts w:eastAsia="Times New Roman CYR"/>
              </w:rPr>
              <w:t>Фактически достигнутые значения показателей</w:t>
            </w:r>
          </w:p>
        </w:tc>
      </w:tr>
      <w:tr w:rsidR="00E80AF8" w:rsidRPr="00BD7D26" w:rsidTr="009A734A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ind w:right="-108"/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 xml:space="preserve">1-й год </w:t>
            </w:r>
            <w:proofErr w:type="spellStart"/>
            <w:r w:rsidRPr="00BD7D26">
              <w:rPr>
                <w:rFonts w:eastAsia="Times New Roman CYR"/>
              </w:rPr>
              <w:t>реал</w:t>
            </w:r>
            <w:proofErr w:type="gramStart"/>
            <w:r w:rsidRPr="00BD7D26">
              <w:rPr>
                <w:rFonts w:eastAsia="Times New Roman CYR"/>
              </w:rPr>
              <w:t>и</w:t>
            </w:r>
            <w:proofErr w:type="spellEnd"/>
            <w:r w:rsidRPr="00BD7D26">
              <w:rPr>
                <w:rFonts w:eastAsia="Times New Roman CYR"/>
              </w:rPr>
              <w:t>-</w:t>
            </w:r>
            <w:proofErr w:type="gramEnd"/>
            <w:r w:rsidRPr="00BD7D26">
              <w:rPr>
                <w:rFonts w:eastAsia="Times New Roman CYR"/>
              </w:rPr>
              <w:t xml:space="preserve"> </w:t>
            </w:r>
            <w:proofErr w:type="spellStart"/>
            <w:r w:rsidRPr="00BD7D26">
              <w:rPr>
                <w:rFonts w:eastAsia="Times New Roman CYR"/>
              </w:rPr>
              <w:t>зации</w:t>
            </w:r>
            <w:proofErr w:type="spellEnd"/>
            <w:r w:rsidRPr="00BD7D26">
              <w:rPr>
                <w:rFonts w:eastAsia="Times New Roman CYR"/>
              </w:rPr>
              <w:t xml:space="preserve"> Про- граммы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ind w:left="-108" w:right="-108"/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 xml:space="preserve">2-й год </w:t>
            </w:r>
            <w:proofErr w:type="spellStart"/>
            <w:r w:rsidRPr="00BD7D26">
              <w:rPr>
                <w:rFonts w:eastAsia="Times New Roman CYR"/>
              </w:rPr>
              <w:t>реал</w:t>
            </w:r>
            <w:proofErr w:type="gramStart"/>
            <w:r w:rsidRPr="00BD7D26">
              <w:rPr>
                <w:rFonts w:eastAsia="Times New Roman CYR"/>
              </w:rPr>
              <w:t>и</w:t>
            </w:r>
            <w:proofErr w:type="spellEnd"/>
            <w:r w:rsidRPr="00BD7D26">
              <w:rPr>
                <w:rFonts w:eastAsia="Times New Roman CYR"/>
              </w:rPr>
              <w:t>-</w:t>
            </w:r>
            <w:proofErr w:type="gramEnd"/>
            <w:r w:rsidRPr="00BD7D26">
              <w:rPr>
                <w:rFonts w:eastAsia="Times New Roman CYR"/>
              </w:rPr>
              <w:t xml:space="preserve"> </w:t>
            </w:r>
            <w:proofErr w:type="spellStart"/>
            <w:r w:rsidRPr="00BD7D26">
              <w:rPr>
                <w:rFonts w:eastAsia="Times New Roman CYR"/>
              </w:rPr>
              <w:t>зации</w:t>
            </w:r>
            <w:proofErr w:type="spellEnd"/>
            <w:r w:rsidRPr="00BD7D26">
              <w:rPr>
                <w:rFonts w:eastAsia="Times New Roman CYR"/>
              </w:rPr>
              <w:t xml:space="preserve"> Про-граммы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ind w:right="-108"/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 xml:space="preserve">3-й год </w:t>
            </w:r>
            <w:proofErr w:type="spellStart"/>
            <w:r w:rsidRPr="00BD7D26">
              <w:rPr>
                <w:rFonts w:eastAsia="Times New Roman CYR"/>
              </w:rPr>
              <w:t>реал</w:t>
            </w:r>
            <w:proofErr w:type="gramStart"/>
            <w:r w:rsidRPr="00BD7D26">
              <w:rPr>
                <w:rFonts w:eastAsia="Times New Roman CYR"/>
              </w:rPr>
              <w:t>и</w:t>
            </w:r>
            <w:proofErr w:type="spellEnd"/>
            <w:r w:rsidRPr="00BD7D26">
              <w:rPr>
                <w:rFonts w:eastAsia="Times New Roman CYR"/>
              </w:rPr>
              <w:t>-</w:t>
            </w:r>
            <w:proofErr w:type="gramEnd"/>
            <w:r w:rsidRPr="00BD7D26">
              <w:rPr>
                <w:rFonts w:eastAsia="Times New Roman CYR"/>
              </w:rPr>
              <w:t xml:space="preserve"> </w:t>
            </w:r>
            <w:proofErr w:type="spellStart"/>
            <w:r w:rsidRPr="00BD7D26">
              <w:rPr>
                <w:rFonts w:eastAsia="Times New Roman CYR"/>
              </w:rPr>
              <w:t>зации</w:t>
            </w:r>
            <w:proofErr w:type="spellEnd"/>
            <w:r w:rsidRPr="00BD7D26">
              <w:rPr>
                <w:rFonts w:eastAsia="Times New Roman CYR"/>
              </w:rPr>
              <w:t xml:space="preserve"> Про- граммы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ind w:left="-108" w:right="-108"/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 xml:space="preserve">и так далее по годам </w:t>
            </w:r>
            <w:proofErr w:type="spellStart"/>
            <w:r w:rsidRPr="00BD7D26">
              <w:rPr>
                <w:rFonts w:eastAsia="Times New Roman CYR"/>
              </w:rPr>
              <w:t>реал</w:t>
            </w:r>
            <w:proofErr w:type="gramStart"/>
            <w:r w:rsidRPr="00BD7D26">
              <w:rPr>
                <w:rFonts w:eastAsia="Times New Roman CYR"/>
              </w:rPr>
              <w:t>и</w:t>
            </w:r>
            <w:proofErr w:type="spellEnd"/>
            <w:r w:rsidRPr="00BD7D26">
              <w:rPr>
                <w:rFonts w:eastAsia="Times New Roman CYR"/>
              </w:rPr>
              <w:t>-</w:t>
            </w:r>
            <w:proofErr w:type="gramEnd"/>
            <w:r w:rsidRPr="00BD7D26">
              <w:rPr>
                <w:rFonts w:eastAsia="Times New Roman CYR"/>
              </w:rPr>
              <w:t xml:space="preserve"> </w:t>
            </w:r>
            <w:proofErr w:type="spellStart"/>
            <w:r w:rsidRPr="00BD7D26">
              <w:rPr>
                <w:rFonts w:eastAsia="Times New Roman CYR"/>
              </w:rPr>
              <w:t>зации</w:t>
            </w:r>
            <w:proofErr w:type="spellEnd"/>
            <w:r w:rsidRPr="00BD7D26">
              <w:rPr>
                <w:rFonts w:eastAsia="Times New Roman CYR"/>
              </w:rPr>
              <w:t xml:space="preserve"> Про- 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 xml:space="preserve">1-й год </w:t>
            </w:r>
            <w:proofErr w:type="spellStart"/>
            <w:r w:rsidRPr="00BD7D26">
              <w:rPr>
                <w:rFonts w:eastAsia="Times New Roman CYR"/>
              </w:rPr>
              <w:t>реал</w:t>
            </w:r>
            <w:proofErr w:type="gramStart"/>
            <w:r w:rsidRPr="00BD7D26">
              <w:rPr>
                <w:rFonts w:eastAsia="Times New Roman CYR"/>
              </w:rPr>
              <w:t>и</w:t>
            </w:r>
            <w:proofErr w:type="spellEnd"/>
            <w:r w:rsidRPr="00BD7D26">
              <w:rPr>
                <w:rFonts w:eastAsia="Times New Roman CYR"/>
              </w:rPr>
              <w:t>-</w:t>
            </w:r>
            <w:proofErr w:type="gramEnd"/>
            <w:r w:rsidRPr="00BD7D26">
              <w:rPr>
                <w:rFonts w:eastAsia="Times New Roman CYR"/>
              </w:rPr>
              <w:t xml:space="preserve"> </w:t>
            </w:r>
            <w:proofErr w:type="spellStart"/>
            <w:r w:rsidRPr="00BD7D26">
              <w:rPr>
                <w:rFonts w:eastAsia="Times New Roman CYR"/>
              </w:rPr>
              <w:t>зации</w:t>
            </w:r>
            <w:proofErr w:type="spellEnd"/>
            <w:r w:rsidRPr="00BD7D26">
              <w:rPr>
                <w:rFonts w:eastAsia="Times New Roman CYR"/>
              </w:rPr>
              <w:t xml:space="preserve"> Про- 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proofErr w:type="spellStart"/>
            <w:r w:rsidRPr="00BD7D26">
              <w:rPr>
                <w:rFonts w:eastAsia="Times New Roman CYR"/>
              </w:rPr>
              <w:t>откл</w:t>
            </w:r>
            <w:proofErr w:type="gramStart"/>
            <w:r w:rsidRPr="00BD7D26">
              <w:rPr>
                <w:rFonts w:eastAsia="Times New Roman CYR"/>
              </w:rPr>
              <w:t>о</w:t>
            </w:r>
            <w:proofErr w:type="spellEnd"/>
            <w:r w:rsidRPr="00BD7D26">
              <w:rPr>
                <w:rFonts w:eastAsia="Times New Roman CYR"/>
              </w:rPr>
              <w:t>-</w:t>
            </w:r>
            <w:proofErr w:type="gramEnd"/>
            <w:r w:rsidRPr="00BD7D26">
              <w:rPr>
                <w:rFonts w:eastAsia="Times New Roman CYR"/>
              </w:rPr>
              <w:t xml:space="preserve"> </w:t>
            </w:r>
            <w:proofErr w:type="spellStart"/>
            <w:r w:rsidRPr="00BD7D26">
              <w:rPr>
                <w:rFonts w:eastAsia="Times New Roman CYR"/>
              </w:rPr>
              <w:t>нение</w:t>
            </w:r>
            <w:proofErr w:type="spellEnd"/>
          </w:p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 xml:space="preserve">от </w:t>
            </w:r>
            <w:proofErr w:type="spellStart"/>
            <w:r w:rsidRPr="00BD7D26">
              <w:rPr>
                <w:rFonts w:eastAsia="Times New Roman CYR"/>
              </w:rPr>
              <w:t>пл</w:t>
            </w:r>
            <w:proofErr w:type="gramStart"/>
            <w:r w:rsidRPr="00BD7D26">
              <w:rPr>
                <w:rFonts w:eastAsia="Times New Roman CYR"/>
              </w:rPr>
              <w:t>а</w:t>
            </w:r>
            <w:proofErr w:type="spellEnd"/>
            <w:r w:rsidRPr="00BD7D26">
              <w:rPr>
                <w:rFonts w:eastAsia="Times New Roman CYR"/>
              </w:rPr>
              <w:t>-</w:t>
            </w:r>
            <w:proofErr w:type="gramEnd"/>
            <w:r w:rsidRPr="00BD7D26">
              <w:rPr>
                <w:rFonts w:eastAsia="Times New Roman CYR"/>
              </w:rPr>
              <w:t xml:space="preserve"> нового значения (про- центов)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 xml:space="preserve">2-й год </w:t>
            </w:r>
            <w:proofErr w:type="spellStart"/>
            <w:r w:rsidRPr="00BD7D26">
              <w:rPr>
                <w:rFonts w:eastAsia="Times New Roman CYR"/>
              </w:rPr>
              <w:t>реал</w:t>
            </w:r>
            <w:proofErr w:type="gramStart"/>
            <w:r w:rsidRPr="00BD7D26">
              <w:rPr>
                <w:rFonts w:eastAsia="Times New Roman CYR"/>
              </w:rPr>
              <w:t>и</w:t>
            </w:r>
            <w:proofErr w:type="spellEnd"/>
            <w:r w:rsidRPr="00BD7D26">
              <w:rPr>
                <w:rFonts w:eastAsia="Times New Roman CYR"/>
              </w:rPr>
              <w:t>-</w:t>
            </w:r>
            <w:proofErr w:type="gramEnd"/>
            <w:r w:rsidRPr="00BD7D26">
              <w:rPr>
                <w:rFonts w:eastAsia="Times New Roman CYR"/>
              </w:rPr>
              <w:t xml:space="preserve"> </w:t>
            </w:r>
            <w:proofErr w:type="spellStart"/>
            <w:r w:rsidRPr="00BD7D26">
              <w:rPr>
                <w:rFonts w:eastAsia="Times New Roman CYR"/>
              </w:rPr>
              <w:t>зации</w:t>
            </w:r>
            <w:proofErr w:type="spellEnd"/>
            <w:r w:rsidRPr="00BD7D26">
              <w:rPr>
                <w:rFonts w:eastAsia="Times New Roman CYR"/>
              </w:rPr>
              <w:t xml:space="preserve"> Про- 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proofErr w:type="spellStart"/>
            <w:r w:rsidRPr="00BD7D26">
              <w:rPr>
                <w:rFonts w:eastAsia="Times New Roman CYR"/>
              </w:rPr>
              <w:t>откл</w:t>
            </w:r>
            <w:proofErr w:type="gramStart"/>
            <w:r w:rsidRPr="00BD7D26">
              <w:rPr>
                <w:rFonts w:eastAsia="Times New Roman CYR"/>
              </w:rPr>
              <w:t>о</w:t>
            </w:r>
            <w:proofErr w:type="spellEnd"/>
            <w:r w:rsidRPr="00BD7D26">
              <w:rPr>
                <w:rFonts w:eastAsia="Times New Roman CYR"/>
              </w:rPr>
              <w:t>-</w:t>
            </w:r>
            <w:proofErr w:type="gramEnd"/>
            <w:r w:rsidRPr="00BD7D26">
              <w:rPr>
                <w:rFonts w:eastAsia="Times New Roman CYR"/>
              </w:rPr>
              <w:t xml:space="preserve"> </w:t>
            </w:r>
            <w:proofErr w:type="spellStart"/>
            <w:r w:rsidRPr="00BD7D26">
              <w:rPr>
                <w:rFonts w:eastAsia="Times New Roman CYR"/>
              </w:rPr>
              <w:t>нение</w:t>
            </w:r>
            <w:proofErr w:type="spellEnd"/>
          </w:p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 xml:space="preserve">от </w:t>
            </w:r>
            <w:proofErr w:type="spellStart"/>
            <w:r w:rsidRPr="00BD7D26">
              <w:rPr>
                <w:rFonts w:eastAsia="Times New Roman CYR"/>
              </w:rPr>
              <w:t>пл</w:t>
            </w:r>
            <w:proofErr w:type="gramStart"/>
            <w:r w:rsidRPr="00BD7D26">
              <w:rPr>
                <w:rFonts w:eastAsia="Times New Roman CYR"/>
              </w:rPr>
              <w:t>а</w:t>
            </w:r>
            <w:proofErr w:type="spellEnd"/>
            <w:r w:rsidRPr="00BD7D26">
              <w:rPr>
                <w:rFonts w:eastAsia="Times New Roman CYR"/>
              </w:rPr>
              <w:t>-</w:t>
            </w:r>
            <w:proofErr w:type="gramEnd"/>
            <w:r w:rsidRPr="00BD7D26">
              <w:rPr>
                <w:rFonts w:eastAsia="Times New Roman CYR"/>
              </w:rPr>
              <w:t xml:space="preserve"> нового значения (про- центов)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 xml:space="preserve">3-й год </w:t>
            </w:r>
            <w:proofErr w:type="spellStart"/>
            <w:r w:rsidRPr="00BD7D26">
              <w:rPr>
                <w:rFonts w:eastAsia="Times New Roman CYR"/>
              </w:rPr>
              <w:t>реал</w:t>
            </w:r>
            <w:proofErr w:type="gramStart"/>
            <w:r w:rsidRPr="00BD7D26">
              <w:rPr>
                <w:rFonts w:eastAsia="Times New Roman CYR"/>
              </w:rPr>
              <w:t>и</w:t>
            </w:r>
            <w:proofErr w:type="spellEnd"/>
            <w:r w:rsidRPr="00BD7D26">
              <w:rPr>
                <w:rFonts w:eastAsia="Times New Roman CYR"/>
              </w:rPr>
              <w:t>-</w:t>
            </w:r>
            <w:proofErr w:type="gramEnd"/>
            <w:r w:rsidRPr="00BD7D26">
              <w:rPr>
                <w:rFonts w:eastAsia="Times New Roman CYR"/>
              </w:rPr>
              <w:t xml:space="preserve"> </w:t>
            </w:r>
            <w:proofErr w:type="spellStart"/>
            <w:r w:rsidRPr="00BD7D26">
              <w:rPr>
                <w:rFonts w:eastAsia="Times New Roman CYR"/>
              </w:rPr>
              <w:t>зации</w:t>
            </w:r>
            <w:proofErr w:type="spellEnd"/>
            <w:r w:rsidRPr="00BD7D26">
              <w:rPr>
                <w:rFonts w:eastAsia="Times New Roman CYR"/>
              </w:rPr>
              <w:t xml:space="preserve"> Про- 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proofErr w:type="spellStart"/>
            <w:r w:rsidRPr="00BD7D26">
              <w:rPr>
                <w:rFonts w:eastAsia="Times New Roman CYR"/>
              </w:rPr>
              <w:t>откл</w:t>
            </w:r>
            <w:proofErr w:type="gramStart"/>
            <w:r w:rsidRPr="00BD7D26">
              <w:rPr>
                <w:rFonts w:eastAsia="Times New Roman CYR"/>
              </w:rPr>
              <w:t>о</w:t>
            </w:r>
            <w:proofErr w:type="spellEnd"/>
            <w:r w:rsidRPr="00BD7D26">
              <w:rPr>
                <w:rFonts w:eastAsia="Times New Roman CYR"/>
              </w:rPr>
              <w:t>-</w:t>
            </w:r>
            <w:proofErr w:type="gramEnd"/>
            <w:r w:rsidRPr="00BD7D26">
              <w:rPr>
                <w:rFonts w:eastAsia="Times New Roman CYR"/>
              </w:rPr>
              <w:t xml:space="preserve"> </w:t>
            </w:r>
            <w:proofErr w:type="spellStart"/>
            <w:r w:rsidRPr="00BD7D26">
              <w:rPr>
                <w:rFonts w:eastAsia="Times New Roman CYR"/>
              </w:rPr>
              <w:t>нение</w:t>
            </w:r>
            <w:proofErr w:type="spellEnd"/>
          </w:p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 xml:space="preserve">от </w:t>
            </w:r>
            <w:proofErr w:type="spellStart"/>
            <w:r w:rsidRPr="00BD7D26">
              <w:rPr>
                <w:rFonts w:eastAsia="Times New Roman CYR"/>
              </w:rPr>
              <w:t>пл</w:t>
            </w:r>
            <w:proofErr w:type="gramStart"/>
            <w:r w:rsidRPr="00BD7D26">
              <w:rPr>
                <w:rFonts w:eastAsia="Times New Roman CYR"/>
              </w:rPr>
              <w:t>а</w:t>
            </w:r>
            <w:proofErr w:type="spellEnd"/>
            <w:r w:rsidRPr="00BD7D26">
              <w:rPr>
                <w:rFonts w:eastAsia="Times New Roman CYR"/>
              </w:rPr>
              <w:t>-</w:t>
            </w:r>
            <w:proofErr w:type="gramEnd"/>
            <w:r w:rsidRPr="00BD7D26">
              <w:rPr>
                <w:rFonts w:eastAsia="Times New Roman CYR"/>
              </w:rPr>
              <w:t xml:space="preserve"> нового значения (про- центов)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>и так далее</w:t>
            </w:r>
          </w:p>
          <w:p w:rsidR="00E80AF8" w:rsidRPr="00BD7D26" w:rsidRDefault="00E80AF8" w:rsidP="009A734A">
            <w:pPr>
              <w:jc w:val="center"/>
            </w:pPr>
            <w:r w:rsidRPr="00BD7D26">
              <w:rPr>
                <w:rFonts w:eastAsia="Times New Roman CYR"/>
              </w:rPr>
              <w:t xml:space="preserve">по годам </w:t>
            </w:r>
            <w:proofErr w:type="spellStart"/>
            <w:r w:rsidRPr="00BD7D26">
              <w:rPr>
                <w:rFonts w:eastAsia="Times New Roman CYR"/>
              </w:rPr>
              <w:t>реал</w:t>
            </w:r>
            <w:proofErr w:type="gramStart"/>
            <w:r w:rsidRPr="00BD7D26">
              <w:rPr>
                <w:rFonts w:eastAsia="Times New Roman CYR"/>
              </w:rPr>
              <w:t>и</w:t>
            </w:r>
            <w:proofErr w:type="spellEnd"/>
            <w:r w:rsidRPr="00BD7D26">
              <w:rPr>
                <w:rFonts w:eastAsia="Times New Roman CYR"/>
              </w:rPr>
              <w:t>-</w:t>
            </w:r>
            <w:proofErr w:type="gramEnd"/>
            <w:r w:rsidRPr="00BD7D26">
              <w:rPr>
                <w:rFonts w:eastAsia="Times New Roman CYR"/>
              </w:rPr>
              <w:t xml:space="preserve"> </w:t>
            </w:r>
            <w:proofErr w:type="spellStart"/>
            <w:r w:rsidRPr="00BD7D26">
              <w:rPr>
                <w:rFonts w:eastAsia="Times New Roman CYR"/>
              </w:rPr>
              <w:t>зации</w:t>
            </w:r>
            <w:proofErr w:type="spellEnd"/>
            <w:r w:rsidRPr="00BD7D26">
              <w:rPr>
                <w:rFonts w:eastAsia="Times New Roman CYR"/>
              </w:rPr>
              <w:t xml:space="preserve"> Про- граммы</w:t>
            </w:r>
          </w:p>
        </w:tc>
      </w:tr>
      <w:tr w:rsidR="00E80AF8" w:rsidRPr="00BD7D26" w:rsidTr="009A734A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>1</w:t>
            </w: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>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>3</w:t>
            </w: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>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>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>12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jc w:val="center"/>
            </w:pPr>
            <w:r w:rsidRPr="00BD7D26">
              <w:rPr>
                <w:rFonts w:eastAsia="Times New Roman CYR"/>
              </w:rPr>
              <w:t>14</w:t>
            </w:r>
          </w:p>
        </w:tc>
      </w:tr>
      <w:tr w:rsidR="00E80AF8" w:rsidRPr="00BD7D26" w:rsidTr="009A734A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 xml:space="preserve">Показатель </w:t>
            </w:r>
            <w:proofErr w:type="spellStart"/>
            <w:proofErr w:type="gramStart"/>
            <w:r w:rsidRPr="00BD7D26">
              <w:rPr>
                <w:rFonts w:eastAsia="Times New Roman CYR"/>
              </w:rPr>
              <w:t>результа-тивности</w:t>
            </w:r>
            <w:proofErr w:type="spellEnd"/>
            <w:proofErr w:type="gramEnd"/>
            <w:r w:rsidRPr="00BD7D26">
              <w:rPr>
                <w:rFonts w:eastAsia="Times New Roman CYR"/>
              </w:rPr>
              <w:t xml:space="preserve"> 1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80AF8" w:rsidRPr="00BD7D26" w:rsidTr="009A734A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 xml:space="preserve">Показатель </w:t>
            </w:r>
            <w:proofErr w:type="spellStart"/>
            <w:proofErr w:type="gramStart"/>
            <w:r w:rsidRPr="00BD7D26">
              <w:rPr>
                <w:rFonts w:eastAsia="Times New Roman CYR"/>
              </w:rPr>
              <w:t>результа-тивности</w:t>
            </w:r>
            <w:proofErr w:type="spellEnd"/>
            <w:proofErr w:type="gramEnd"/>
            <w:r w:rsidRPr="00BD7D26">
              <w:rPr>
                <w:rFonts w:eastAsia="Times New Roman CYR"/>
              </w:rPr>
              <w:t xml:space="preserve"> 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80AF8" w:rsidRPr="00BD7D26" w:rsidTr="009A734A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rPr>
                <w:rFonts w:eastAsia="Times New Roman CYR"/>
              </w:rPr>
            </w:pPr>
            <w:r w:rsidRPr="00BD7D26">
              <w:rPr>
                <w:rFonts w:eastAsia="Times New Roman CYR"/>
              </w:rPr>
              <w:t xml:space="preserve">Показатель </w:t>
            </w:r>
            <w:proofErr w:type="spellStart"/>
            <w:proofErr w:type="gramStart"/>
            <w:r w:rsidRPr="00BD7D26">
              <w:rPr>
                <w:rFonts w:eastAsia="Times New Roman CYR"/>
              </w:rPr>
              <w:t>результа-тивности</w:t>
            </w:r>
            <w:proofErr w:type="spellEnd"/>
            <w:proofErr w:type="gramEnd"/>
            <w:r w:rsidRPr="00BD7D26">
              <w:rPr>
                <w:rFonts w:eastAsia="Times New Roman CYR"/>
              </w:rPr>
              <w:t xml:space="preserve"> 3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AF8" w:rsidRPr="00BD7D26" w:rsidRDefault="00E80AF8" w:rsidP="009A734A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80AF8" w:rsidRPr="00BD7D26" w:rsidRDefault="00E80AF8" w:rsidP="00E80AF8"/>
    <w:p w:rsidR="00001EA4" w:rsidRPr="00BD7D26" w:rsidRDefault="00001EA4"/>
    <w:sectPr w:rsidR="00001EA4" w:rsidRPr="00BD7D26" w:rsidSect="00DC063F">
      <w:pgSz w:w="16800" w:h="11906" w:orient="landscape"/>
      <w:pgMar w:top="799" w:right="567" w:bottom="170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80AF8"/>
    <w:rsid w:val="00001EA4"/>
    <w:rsid w:val="00012738"/>
    <w:rsid w:val="0003730A"/>
    <w:rsid w:val="00050C63"/>
    <w:rsid w:val="00063BD7"/>
    <w:rsid w:val="00082308"/>
    <w:rsid w:val="000D74DE"/>
    <w:rsid w:val="000F3393"/>
    <w:rsid w:val="00115FAE"/>
    <w:rsid w:val="00175A4F"/>
    <w:rsid w:val="00182DFB"/>
    <w:rsid w:val="00190B02"/>
    <w:rsid w:val="001A26C9"/>
    <w:rsid w:val="001A3E8A"/>
    <w:rsid w:val="001B79A4"/>
    <w:rsid w:val="0021663F"/>
    <w:rsid w:val="002253CE"/>
    <w:rsid w:val="002C57CA"/>
    <w:rsid w:val="00321A51"/>
    <w:rsid w:val="003A3881"/>
    <w:rsid w:val="003F7191"/>
    <w:rsid w:val="004063C2"/>
    <w:rsid w:val="00414876"/>
    <w:rsid w:val="00427917"/>
    <w:rsid w:val="004301C5"/>
    <w:rsid w:val="0044356C"/>
    <w:rsid w:val="00456032"/>
    <w:rsid w:val="00486FD7"/>
    <w:rsid w:val="004C5A31"/>
    <w:rsid w:val="004F1AF6"/>
    <w:rsid w:val="005726D7"/>
    <w:rsid w:val="005B2AC5"/>
    <w:rsid w:val="005D2D3F"/>
    <w:rsid w:val="005D4321"/>
    <w:rsid w:val="00614C47"/>
    <w:rsid w:val="006D68EA"/>
    <w:rsid w:val="007077EC"/>
    <w:rsid w:val="00784B8E"/>
    <w:rsid w:val="007A14C7"/>
    <w:rsid w:val="007A2CA1"/>
    <w:rsid w:val="007C7541"/>
    <w:rsid w:val="008013DC"/>
    <w:rsid w:val="00821992"/>
    <w:rsid w:val="00823F28"/>
    <w:rsid w:val="00842F51"/>
    <w:rsid w:val="008548C2"/>
    <w:rsid w:val="00863969"/>
    <w:rsid w:val="008D5BDE"/>
    <w:rsid w:val="008E4D10"/>
    <w:rsid w:val="00913025"/>
    <w:rsid w:val="00940968"/>
    <w:rsid w:val="00943373"/>
    <w:rsid w:val="009C5780"/>
    <w:rsid w:val="00A25179"/>
    <w:rsid w:val="00A735D1"/>
    <w:rsid w:val="00AC1E96"/>
    <w:rsid w:val="00BA06F7"/>
    <w:rsid w:val="00BD7D26"/>
    <w:rsid w:val="00C01284"/>
    <w:rsid w:val="00C22915"/>
    <w:rsid w:val="00C25957"/>
    <w:rsid w:val="00C523BA"/>
    <w:rsid w:val="00C678B6"/>
    <w:rsid w:val="00C9620D"/>
    <w:rsid w:val="00CC2353"/>
    <w:rsid w:val="00CC295A"/>
    <w:rsid w:val="00CF20B4"/>
    <w:rsid w:val="00D013DC"/>
    <w:rsid w:val="00D2526B"/>
    <w:rsid w:val="00D270EB"/>
    <w:rsid w:val="00D512B1"/>
    <w:rsid w:val="00D91C93"/>
    <w:rsid w:val="00D93D79"/>
    <w:rsid w:val="00DD4E1B"/>
    <w:rsid w:val="00E025FE"/>
    <w:rsid w:val="00E05C1E"/>
    <w:rsid w:val="00E07995"/>
    <w:rsid w:val="00E103AE"/>
    <w:rsid w:val="00E3112A"/>
    <w:rsid w:val="00E80AF8"/>
    <w:rsid w:val="00F30DE8"/>
    <w:rsid w:val="00F43DFD"/>
    <w:rsid w:val="00F54319"/>
    <w:rsid w:val="00F56903"/>
    <w:rsid w:val="00F65DB2"/>
    <w:rsid w:val="00FD7A8E"/>
    <w:rsid w:val="00FF2AFD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0AF8"/>
    <w:rPr>
      <w:color w:val="000080"/>
      <w:u w:val="single"/>
    </w:rPr>
  </w:style>
  <w:style w:type="paragraph" w:customStyle="1" w:styleId="ConsPlusTitle">
    <w:name w:val="ConsPlusTitle"/>
    <w:uiPriority w:val="99"/>
    <w:rsid w:val="00E80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80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80A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0A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12604&amp;sub=179" TargetMode="External"/><Relationship Id="rId5" Type="http://schemas.openxmlformats.org/officeDocument/2006/relationships/hyperlink" Target="http://municipal.garant.ru/document?id=162564269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Света</cp:lastModifiedBy>
  <cp:revision>7</cp:revision>
  <cp:lastPrinted>2018-08-09T08:59:00Z</cp:lastPrinted>
  <dcterms:created xsi:type="dcterms:W3CDTF">2018-10-16T12:34:00Z</dcterms:created>
  <dcterms:modified xsi:type="dcterms:W3CDTF">2018-10-18T08:16:00Z</dcterms:modified>
</cp:coreProperties>
</file>